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087" w:rsidRDefault="00096087" w:rsidP="00096087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资源与安全工程学院领导班子及成员</w:t>
      </w:r>
    </w:p>
    <w:p w:rsidR="00096087" w:rsidRDefault="00096087" w:rsidP="00096087">
      <w:pPr>
        <w:spacing w:line="500" w:lineRule="exact"/>
        <w:jc w:val="center"/>
        <w:rPr>
          <w:rFonts w:ascii="Georg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6004"/>
      </w:tblGrid>
      <w:tr w:rsidR="00096087" w:rsidRPr="00F208ED" w:rsidTr="00126C8D">
        <w:trPr>
          <w:trHeight w:val="552"/>
        </w:trPr>
        <w:tc>
          <w:tcPr>
            <w:tcW w:w="2694" w:type="dxa"/>
            <w:vAlign w:val="center"/>
          </w:tcPr>
          <w:p w:rsidR="00096087" w:rsidRPr="00E54D63" w:rsidRDefault="00096087" w:rsidP="00126C8D">
            <w:pPr>
              <w:spacing w:line="3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54D63">
              <w:rPr>
                <w:rFonts w:ascii="黑体" w:eastAsia="黑体" w:hAnsi="黑体" w:hint="eastAsia"/>
                <w:sz w:val="30"/>
                <w:szCs w:val="30"/>
              </w:rPr>
              <w:t>征求意见内容</w:t>
            </w:r>
          </w:p>
        </w:tc>
        <w:tc>
          <w:tcPr>
            <w:tcW w:w="6004" w:type="dxa"/>
            <w:vAlign w:val="center"/>
          </w:tcPr>
          <w:p w:rsidR="00096087" w:rsidRPr="00E54D63" w:rsidRDefault="00096087" w:rsidP="00126C8D">
            <w:pPr>
              <w:spacing w:line="340" w:lineRule="exact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E54D63">
              <w:rPr>
                <w:rFonts w:ascii="黑体" w:eastAsia="黑体" w:hAnsi="黑体" w:hint="eastAsia"/>
                <w:sz w:val="30"/>
                <w:szCs w:val="30"/>
              </w:rPr>
              <w:t>存在问题及意见建议</w:t>
            </w:r>
          </w:p>
        </w:tc>
      </w:tr>
      <w:tr w:rsidR="00096087" w:rsidRPr="00F208ED" w:rsidTr="00126C8D">
        <w:trPr>
          <w:trHeight w:val="2939"/>
        </w:trPr>
        <w:tc>
          <w:tcPr>
            <w:tcW w:w="2694" w:type="dxa"/>
            <w:vAlign w:val="center"/>
          </w:tcPr>
          <w:p w:rsidR="00096087" w:rsidRPr="00F208ED" w:rsidRDefault="00096087" w:rsidP="00126C8D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思想政治方面</w:t>
            </w:r>
          </w:p>
        </w:tc>
        <w:tc>
          <w:tcPr>
            <w:tcW w:w="6004" w:type="dxa"/>
          </w:tcPr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96087" w:rsidRPr="00F208ED" w:rsidTr="00126C8D">
        <w:trPr>
          <w:trHeight w:val="2981"/>
        </w:trPr>
        <w:tc>
          <w:tcPr>
            <w:tcW w:w="2694" w:type="dxa"/>
            <w:vAlign w:val="center"/>
          </w:tcPr>
          <w:p w:rsidR="00096087" w:rsidRPr="00F208ED" w:rsidRDefault="00096087" w:rsidP="00126C8D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精神状态方面</w:t>
            </w:r>
          </w:p>
        </w:tc>
        <w:tc>
          <w:tcPr>
            <w:tcW w:w="6004" w:type="dxa"/>
          </w:tcPr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96087" w:rsidRPr="00F208ED" w:rsidTr="00493F96">
        <w:trPr>
          <w:trHeight w:val="2407"/>
        </w:trPr>
        <w:tc>
          <w:tcPr>
            <w:tcW w:w="2694" w:type="dxa"/>
            <w:vAlign w:val="center"/>
          </w:tcPr>
          <w:p w:rsidR="00096087" w:rsidRPr="00F208ED" w:rsidRDefault="00096087" w:rsidP="00126C8D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sz w:val="30"/>
                <w:szCs w:val="30"/>
              </w:rPr>
              <w:t>工作作风方面</w:t>
            </w:r>
          </w:p>
        </w:tc>
        <w:tc>
          <w:tcPr>
            <w:tcW w:w="6004" w:type="dxa"/>
          </w:tcPr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96087" w:rsidRPr="00F208ED" w:rsidTr="00126C8D">
        <w:trPr>
          <w:trHeight w:val="2282"/>
        </w:trPr>
        <w:tc>
          <w:tcPr>
            <w:tcW w:w="2694" w:type="dxa"/>
            <w:vAlign w:val="center"/>
          </w:tcPr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宋体"/>
                <w:sz w:val="30"/>
                <w:szCs w:val="30"/>
              </w:rPr>
            </w:pPr>
            <w:r w:rsidRPr="00F208ED">
              <w:rPr>
                <w:rFonts w:ascii="仿宋_GB2312" w:eastAsia="仿宋_GB2312" w:hAnsi="宋体" w:hint="eastAsia"/>
                <w:sz w:val="30"/>
                <w:szCs w:val="30"/>
              </w:rPr>
              <w:t>学校改革发展方面</w:t>
            </w:r>
          </w:p>
        </w:tc>
        <w:tc>
          <w:tcPr>
            <w:tcW w:w="6004" w:type="dxa"/>
          </w:tcPr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096087" w:rsidRPr="00F208ED" w:rsidTr="00126C8D">
        <w:trPr>
          <w:trHeight w:val="1110"/>
        </w:trPr>
        <w:tc>
          <w:tcPr>
            <w:tcW w:w="2694" w:type="dxa"/>
            <w:vAlign w:val="center"/>
          </w:tcPr>
          <w:p w:rsidR="00096087" w:rsidRPr="00F208ED" w:rsidRDefault="00096087" w:rsidP="00126C8D">
            <w:pPr>
              <w:spacing w:line="340" w:lineRule="exact"/>
              <w:jc w:val="center"/>
              <w:rPr>
                <w:rFonts w:ascii="仿宋_GB2312" w:eastAsia="仿宋_GB2312" w:hAnsi="宋体"/>
                <w:sz w:val="30"/>
                <w:szCs w:val="30"/>
              </w:rPr>
            </w:pPr>
            <w:r w:rsidRPr="00F208ED">
              <w:rPr>
                <w:rFonts w:ascii="仿宋_GB2312" w:eastAsia="仿宋_GB2312" w:hAnsi="宋体" w:hint="eastAsia"/>
                <w:sz w:val="30"/>
                <w:szCs w:val="30"/>
              </w:rPr>
              <w:t>其他</w:t>
            </w:r>
          </w:p>
        </w:tc>
        <w:tc>
          <w:tcPr>
            <w:tcW w:w="6004" w:type="dxa"/>
          </w:tcPr>
          <w:p w:rsidR="00096087" w:rsidRPr="00F208ED" w:rsidRDefault="00096087" w:rsidP="00126C8D">
            <w:pPr>
              <w:spacing w:line="34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:rsidR="00833CC7" w:rsidRPr="00FC4239" w:rsidRDefault="00833CC7">
      <w:pPr>
        <w:rPr>
          <w:rFonts w:asciiTheme="minorEastAsia" w:eastAsiaTheme="minorEastAsia" w:hAnsiTheme="minorEastAsia"/>
          <w:sz w:val="30"/>
          <w:szCs w:val="30"/>
        </w:rPr>
      </w:pPr>
    </w:p>
    <w:sectPr w:rsidR="00833CC7" w:rsidRPr="00FC4239" w:rsidSect="00833C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4371" w:rsidRDefault="00594371" w:rsidP="00FC4239">
      <w:r>
        <w:separator/>
      </w:r>
    </w:p>
  </w:endnote>
  <w:endnote w:type="continuationSeparator" w:id="0">
    <w:p w:rsidR="00594371" w:rsidRDefault="00594371" w:rsidP="00FC4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4371" w:rsidRDefault="00594371" w:rsidP="00FC4239">
      <w:r>
        <w:separator/>
      </w:r>
    </w:p>
  </w:footnote>
  <w:footnote w:type="continuationSeparator" w:id="0">
    <w:p w:rsidR="00594371" w:rsidRDefault="00594371" w:rsidP="00FC4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4239"/>
    <w:rsid w:val="00011D3E"/>
    <w:rsid w:val="00096087"/>
    <w:rsid w:val="000C45F5"/>
    <w:rsid w:val="00474EF4"/>
    <w:rsid w:val="00493F96"/>
    <w:rsid w:val="004D6D1C"/>
    <w:rsid w:val="00594371"/>
    <w:rsid w:val="0061488B"/>
    <w:rsid w:val="00833CC7"/>
    <w:rsid w:val="00A41A63"/>
    <w:rsid w:val="00A87FE5"/>
    <w:rsid w:val="00D77386"/>
    <w:rsid w:val="00D83437"/>
    <w:rsid w:val="00E96819"/>
    <w:rsid w:val="00FC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A7D67"/>
  <w15:docId w15:val="{46A2A3CF-3887-461A-B975-2A85E721A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5F5"/>
    <w:pPr>
      <w:widowControl w:val="0"/>
      <w:jc w:val="both"/>
    </w:pPr>
    <w:rPr>
      <w:rFonts w:ascii="Calibri" w:eastAsia="宋体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42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FC4239"/>
    <w:rPr>
      <w:rFonts w:ascii="Calibri" w:eastAsia="宋体" w:hAnsi="Calibri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FC42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FC4239"/>
    <w:rPr>
      <w:rFonts w:ascii="Calibri" w:eastAsia="宋体" w:hAnsi="Calibri"/>
      <w:sz w:val="18"/>
      <w:szCs w:val="18"/>
    </w:rPr>
  </w:style>
  <w:style w:type="character" w:styleId="a7">
    <w:name w:val="Hyperlink"/>
    <w:basedOn w:val="a0"/>
    <w:uiPriority w:val="99"/>
    <w:unhideWhenUsed/>
    <w:rsid w:val="00FC42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2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</Words>
  <Characters>91</Characters>
  <Application>Microsoft Office Word</Application>
  <DocSecurity>0</DocSecurity>
  <Lines>1</Lines>
  <Paragraphs>1</Paragraphs>
  <ScaleCrop>false</ScaleCrop>
  <Company>微软中国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LQ</cp:lastModifiedBy>
  <cp:revision>9</cp:revision>
  <dcterms:created xsi:type="dcterms:W3CDTF">2019-01-08T08:19:00Z</dcterms:created>
  <dcterms:modified xsi:type="dcterms:W3CDTF">2019-01-08T12:49:00Z</dcterms:modified>
</cp:coreProperties>
</file>